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250"/>
        <w:gridCol w:w="2430"/>
        <w:gridCol w:w="23"/>
        <w:gridCol w:w="5737"/>
      </w:tblGrid>
      <w:tr w:rsidR="00911529" w:rsidRPr="00B54668" w:rsidTr="00323176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Course unit</w:t>
            </w:r>
          </w:p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uppressAutoHyphens w:val="0"/>
              <w:spacing w:after="200" w:line="240" w:lineRule="auto"/>
              <w:contextualSpacing/>
              <w:jc w:val="center"/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Candara" w:hAnsi="Candara"/>
                <w:b/>
                <w:noProof/>
                <w:color w:val="548DD4" w:themeColor="text2" w:themeTint="99"/>
                <w:sz w:val="32"/>
                <w:szCs w:val="32"/>
                <w:lang w:val="sr-Cyrl-CS" w:eastAsia="sr-Cyrl-CS"/>
              </w:rPr>
              <w:drawing>
                <wp:inline distT="0" distB="0" distL="0" distR="0">
                  <wp:extent cx="625006" cy="614457"/>
                  <wp:effectExtent l="19050" t="0" r="3644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OO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4" cy="61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8B4245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13.1pt;margin-top:4.35pt;width:258.2pt;height:68.2pt;z-index:251666432;mso-position-horizontal-relative:text;mso-position-vertical-relative:text;mso-width-relative:margin;mso-height-relative:margin" stroked="f">
                  <v:textbox style="mso-next-textbox:#_x0000_s1030">
                    <w:txbxContent>
                      <w:p w:rsidR="00911529" w:rsidRDefault="00911529">
                        <w:r w:rsidRPr="00783C57">
                          <w:rPr>
                            <w:noProof/>
                            <w:lang w:val="sr-Cyrl-CS" w:eastAsia="sr-Cyrl-CS"/>
                          </w:rPr>
                          <w:drawing>
                            <wp:inline distT="0" distB="0" distL="0" distR="0">
                              <wp:extent cx="3002445" cy="524730"/>
                              <wp:effectExtent l="19050" t="0" r="7455" b="0"/>
                              <wp:docPr id="12" name="Picture 0" descr="logo_UN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_UNS.png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04574" cy="5251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911529" w:rsidRPr="00B54668" w:rsidRDefault="00911529" w:rsidP="00911529">
            <w:pPr>
              <w:jc w:val="left"/>
              <w:rPr>
                <w:rFonts w:ascii="Candara" w:hAnsi="Candara"/>
              </w:rPr>
            </w:pPr>
          </w:p>
        </w:tc>
      </w:tr>
      <w:tr w:rsidR="00911529" w:rsidRPr="00B54668" w:rsidTr="00323176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pacing w:line="240" w:lineRule="auto"/>
              <w:contextualSpacing/>
              <w:jc w:val="center"/>
              <w:rPr>
                <w:rFonts w:ascii="Candara" w:hAnsi="Candara"/>
                <w:noProof/>
                <w:lang w:val="en-US" w:eastAsia="zh-TW"/>
              </w:rPr>
            </w:pPr>
            <w:r w:rsidRPr="00B54668"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>Faculty</w:t>
            </w:r>
            <w:r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 xml:space="preserve">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864926" w:rsidRPr="004D24AD" w:rsidRDefault="004D24AD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Srpska filologija u kontaktu sa mađarskom/slovačkom filolog</w:t>
            </w:r>
            <w:r w:rsidR="00C36216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i</w:t>
            </w: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jom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title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C36216" w:rsidRDefault="004D24A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Staros</w:t>
            </w:r>
            <w:r w:rsidR="00BF1539">
              <w:rPr>
                <w:rFonts w:ascii="Candara" w:hAnsi="Candara"/>
              </w:rPr>
              <w:t>l</w:t>
            </w:r>
            <w:r>
              <w:rPr>
                <w:rFonts w:ascii="Candara" w:hAnsi="Candara"/>
              </w:rPr>
              <w:t xml:space="preserve">ovenski </w:t>
            </w:r>
            <w:r w:rsidR="00C36216">
              <w:rPr>
                <w:rFonts w:ascii="Candara" w:hAnsi="Candara"/>
                <w:lang w:val="sr-Latn-RS"/>
              </w:rPr>
              <w:t>jezik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code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4D24A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15</w:t>
            </w:r>
            <w:r w:rsidR="00966315">
              <w:rPr>
                <w:rFonts w:ascii="Candara" w:hAnsi="Candara"/>
              </w:rPr>
              <w:t>СЈСЈ</w:t>
            </w:r>
            <w:r>
              <w:rPr>
                <w:rFonts w:ascii="Candara" w:hAnsi="Candara"/>
              </w:rPr>
              <w:t>OO3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Type of course unit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1"/>
            </w:r>
            <w:r w:rsidRPr="00B54668">
              <w:rPr>
                <w:rFonts w:ascii="Candara" w:hAnsi="Candara"/>
              </w:rPr>
              <w:t xml:space="preserve"> 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4D24A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obavezan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Level of course un</w:t>
            </w:r>
            <w:r w:rsidR="005B0885" w:rsidRPr="00B54668">
              <w:rPr>
                <w:rFonts w:ascii="Candara" w:hAnsi="Candara"/>
              </w:rPr>
              <w:t>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2"/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4D24A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osnovne studije</w:t>
            </w:r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Field of Study (please see ISCED</w:t>
            </w:r>
            <w:r>
              <w:rPr>
                <w:rStyle w:val="FootnoteReference"/>
                <w:rFonts w:ascii="Candara" w:hAnsi="Candara"/>
              </w:rPr>
              <w:footnoteReference w:id="3"/>
            </w:r>
            <w:r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vAlign w:val="center"/>
          </w:tcPr>
          <w:p w:rsidR="00C60C45" w:rsidRPr="00B54668" w:rsidRDefault="00036C8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0232 Književnost i lingvistika (srpska)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315601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 when the course unit is</w:t>
            </w:r>
            <w:r w:rsidR="00911529" w:rsidRPr="00B54668">
              <w:rPr>
                <w:rFonts w:ascii="Candara" w:hAnsi="Candara"/>
              </w:rPr>
              <w:t xml:space="preserve"> offered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036C83" w:rsidRDefault="00036C83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>zimski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Year of study (if applicable)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864926" w:rsidRPr="00B54668" w:rsidRDefault="004D24A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  <w:r w:rsidR="00C24A71">
              <w:rPr>
                <w:rFonts w:ascii="Candara" w:hAnsi="Candara"/>
              </w:rPr>
              <w:t>.</w:t>
            </w:r>
          </w:p>
        </w:tc>
      </w:tr>
      <w:tr w:rsidR="00A1335D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4D24A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4D24A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doc.</w:t>
            </w:r>
            <w:r w:rsidR="00C24A71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dr Marina Kurešević</w:t>
            </w:r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Name of contact person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C24A7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doc. dr Marina Kurešević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Mode of course unit delivery</w:t>
            </w:r>
            <w:r w:rsidRPr="00B54668">
              <w:rPr>
                <w:rStyle w:val="FootnoteReference"/>
                <w:rFonts w:ascii="Candara" w:hAnsi="Candara"/>
              </w:rPr>
              <w:footnoteReference w:id="4"/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4D24A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direktna nastava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315601" w:rsidRDefault="00E857F8" w:rsidP="00C60C4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pre-requisites</w:t>
            </w:r>
            <w:r w:rsidR="00315601">
              <w:rPr>
                <w:rFonts w:ascii="Candara" w:hAnsi="Candara"/>
              </w:rPr>
              <w:t xml:space="preserve"> (</w:t>
            </w:r>
            <w:r w:rsidR="00C60C45">
              <w:rPr>
                <w:rFonts w:ascii="Candara" w:hAnsi="Candara"/>
              </w:rPr>
              <w:t>e.g. level of language required, etc</w:t>
            </w:r>
            <w:r w:rsidR="00315601"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4D24A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 xml:space="preserve">(max 5-10 </w:t>
            </w:r>
            <w:r w:rsidR="00315601" w:rsidRPr="00B54668">
              <w:rPr>
                <w:rFonts w:ascii="Candara" w:hAnsi="Candara"/>
                <w:b/>
              </w:rPr>
              <w:t>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4"/>
            <w:vAlign w:val="center"/>
          </w:tcPr>
          <w:p w:rsidR="00911529" w:rsidRPr="00B54668" w:rsidRDefault="004D24AD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Upoznavanje st</w:t>
            </w:r>
            <w:r w:rsidR="008C30C0">
              <w:rPr>
                <w:rFonts w:ascii="Candara" w:hAnsi="Candara"/>
                <w:i/>
              </w:rPr>
              <w:t>udenta sa kulturno-istorijskim o</w:t>
            </w:r>
            <w:r>
              <w:rPr>
                <w:rFonts w:ascii="Candara" w:hAnsi="Candara"/>
                <w:i/>
              </w:rPr>
              <w:t>kvirima stvaranj</w:t>
            </w:r>
            <w:r w:rsidR="00BF1539">
              <w:rPr>
                <w:rFonts w:ascii="Candara" w:hAnsi="Candara"/>
                <w:i/>
              </w:rPr>
              <w:t>a slovenske pismenosti i osnovam</w:t>
            </w:r>
            <w:r>
              <w:rPr>
                <w:rFonts w:ascii="Candara" w:hAnsi="Candara"/>
                <w:i/>
              </w:rPr>
              <w:t>a fonološk</w:t>
            </w:r>
            <w:r w:rsidR="008C30C0">
              <w:rPr>
                <w:rFonts w:ascii="Candara" w:hAnsi="Candara"/>
                <w:i/>
              </w:rPr>
              <w:t>og i morfološkog sistema staro</w:t>
            </w:r>
            <w:r>
              <w:rPr>
                <w:rFonts w:ascii="Candara" w:hAnsi="Candara"/>
                <w:i/>
              </w:rPr>
              <w:t>s</w:t>
            </w:r>
            <w:r w:rsidR="008C30C0">
              <w:rPr>
                <w:rFonts w:ascii="Candara" w:hAnsi="Candara"/>
                <w:i/>
              </w:rPr>
              <w:t>l</w:t>
            </w:r>
            <w:r>
              <w:rPr>
                <w:rFonts w:ascii="Candara" w:hAnsi="Candara"/>
                <w:i/>
              </w:rPr>
              <w:t>ovenskog jezika.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E857F8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LEARNING OUTCOMES</w:t>
            </w:r>
            <w:r w:rsidR="00315601">
              <w:rPr>
                <w:rFonts w:ascii="Candara" w:hAnsi="Candara"/>
                <w:b/>
              </w:rPr>
              <w:t xml:space="preserve"> (knowledge and skills)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E857F8" w:rsidRPr="004D24AD" w:rsidRDefault="004D24AD" w:rsidP="00BF153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4D24AD">
              <w:rPr>
                <w:rFonts w:ascii="Candara" w:hAnsi="Candara"/>
                <w:i/>
              </w:rPr>
              <w:t>S</w:t>
            </w:r>
            <w:r w:rsidR="008C30C0">
              <w:rPr>
                <w:rFonts w:ascii="Candara" w:hAnsi="Candara"/>
                <w:i/>
              </w:rPr>
              <w:t>p</w:t>
            </w:r>
            <w:r w:rsidRPr="004D24AD">
              <w:rPr>
                <w:rFonts w:ascii="Candara" w:hAnsi="Candara"/>
                <w:i/>
              </w:rPr>
              <w:t xml:space="preserve">osobnost čitanja, razumevanja (uz pomoć rečnika), kao i </w:t>
            </w:r>
            <w:r w:rsidR="00BF1539">
              <w:rPr>
                <w:rFonts w:ascii="Candara" w:hAnsi="Candara"/>
                <w:i/>
              </w:rPr>
              <w:t xml:space="preserve">fonetske i morfološke </w:t>
            </w:r>
            <w:r w:rsidRPr="004D24AD">
              <w:rPr>
                <w:rFonts w:ascii="Candara" w:hAnsi="Candara"/>
                <w:i/>
              </w:rPr>
              <w:t>a</w:t>
            </w:r>
            <w:r w:rsidR="00BF1539">
              <w:rPr>
                <w:rFonts w:ascii="Candara" w:hAnsi="Candara"/>
                <w:i/>
              </w:rPr>
              <w:t>na</w:t>
            </w:r>
            <w:r w:rsidRPr="004D24AD">
              <w:rPr>
                <w:rFonts w:ascii="Candara" w:hAnsi="Candara"/>
                <w:i/>
              </w:rPr>
              <w:t>lize staroslovenskih tekstova u izdanjima.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lastRenderedPageBreak/>
              <w:t>SYLLABUS (outline and summary of topics)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4D24AD" w:rsidRPr="00BF1539" w:rsidRDefault="004D24AD" w:rsidP="004D24A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  <w:lang w:val="en-US"/>
              </w:rPr>
            </w:pPr>
            <w:r w:rsidRPr="00BF1539">
              <w:rPr>
                <w:rFonts w:ascii="Candara" w:hAnsi="Candara"/>
                <w:i/>
                <w:lang w:val="en-US"/>
              </w:rPr>
              <w:t>Nastanak staroslovenske pismenost; Dijalekatska osnovica staroslovenskog jezika; Prva slovenska pisma: glagoljica i ćirilica; Tipovi pravopisa: glagoljski i ćirilski; Staroslovenski spomenici; Najvažnije glasovne promene do perioda staroslovenskih spomenika; Morfološka struktura staroslovenskog jezika: kategorijalna obeležja nominalnih i verbalnih reči, Nominalne reči: deklinacija im</w:t>
            </w:r>
            <w:r w:rsidR="00BF1539">
              <w:rPr>
                <w:rFonts w:ascii="Candara" w:hAnsi="Candara"/>
                <w:i/>
                <w:lang w:val="en-US"/>
              </w:rPr>
              <w:t>e</w:t>
            </w:r>
            <w:r w:rsidRPr="00BF1539">
              <w:rPr>
                <w:rFonts w:ascii="Candara" w:hAnsi="Candara"/>
                <w:i/>
                <w:lang w:val="en-US"/>
              </w:rPr>
              <w:t>nica, zamenica, prideva i brojeva; Glagolski sistem: infinitivne i prezentske osnove, infinitiv i supin, glagolsk</w:t>
            </w:r>
            <w:r w:rsidR="00BF1539">
              <w:rPr>
                <w:rFonts w:ascii="Candara" w:hAnsi="Candara"/>
                <w:i/>
                <w:lang w:val="en-US"/>
              </w:rPr>
              <w:t>a</w:t>
            </w:r>
            <w:r w:rsidRPr="00BF1539">
              <w:rPr>
                <w:rFonts w:ascii="Candara" w:hAnsi="Candara"/>
                <w:i/>
                <w:lang w:val="en-US"/>
              </w:rPr>
              <w:t xml:space="preserve"> vremena (prezent, aorist, imperfekat, perfekat, pluskvamperfekat, futur), glagolski načini (imperativ i potencijal); Participi: građenje i deklinacija.</w:t>
            </w:r>
          </w:p>
          <w:p w:rsidR="00B54668" w:rsidRPr="00BF1539" w:rsidRDefault="00B54668" w:rsidP="004D24A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  <w:b/>
              </w:rPr>
              <w:t>LEARNING AND TEACHING (</w:t>
            </w:r>
            <w:r w:rsidRPr="00B54668">
              <w:rPr>
                <w:rFonts w:ascii="Candara" w:hAnsi="Candara"/>
              </w:rPr>
              <w:t xml:space="preserve">planned learning activities and teaching methods) 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BF1539" w:rsidRDefault="004D24AD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BF1539">
              <w:rPr>
                <w:rFonts w:ascii="Candara" w:hAnsi="Candara"/>
                <w:i/>
              </w:rPr>
              <w:t>Čitanje, prevod i analiza staroslovenskih tekstova.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REQUIRED READING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4D24AD" w:rsidRPr="00BF1539" w:rsidRDefault="004D24AD" w:rsidP="004D24A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BF1539">
              <w:rPr>
                <w:rFonts w:ascii="Candara" w:hAnsi="Candara"/>
              </w:rPr>
              <w:t>Petar, Đorđić. Staroslovenski jezik. Novi Sad: Matica srpska, 1975.</w:t>
            </w:r>
          </w:p>
          <w:p w:rsidR="004D24AD" w:rsidRPr="00BF1539" w:rsidRDefault="004D24AD" w:rsidP="004D24A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BF1539">
              <w:rPr>
                <w:rFonts w:ascii="Candara" w:hAnsi="Candara"/>
              </w:rPr>
              <w:t>Svetozar Nikolić. Staroslovenski jezik 1: pravopis, glasovi, oblici. Beograd: Trebnik, 1997.</w:t>
            </w:r>
          </w:p>
          <w:p w:rsidR="00B54668" w:rsidRPr="00B54668" w:rsidRDefault="004D24AD" w:rsidP="004D24A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F1539">
              <w:rPr>
                <w:rFonts w:ascii="Candara" w:hAnsi="Candara"/>
              </w:rPr>
              <w:t>Milenko Panić. Staroslovenska hrestomatija. Beograd: Čigoja, 2001.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BF1539" w:rsidRDefault="002B62C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</w:t>
            </w:r>
            <w:bookmarkStart w:id="0" w:name="_GoBack"/>
            <w:bookmarkEnd w:id="0"/>
            <w:r w:rsidR="00BF1539" w:rsidRPr="00BF1539">
              <w:rPr>
                <w:rFonts w:ascii="Candara" w:hAnsi="Candara"/>
              </w:rPr>
              <w:t>redispitne obaveze (30 bodova) + u</w:t>
            </w:r>
            <w:r w:rsidR="004D24AD" w:rsidRPr="00BF1539">
              <w:rPr>
                <w:rFonts w:ascii="Candara" w:hAnsi="Candara"/>
              </w:rPr>
              <w:t>smeni ispit</w:t>
            </w:r>
            <w:r w:rsidR="00BF1539" w:rsidRPr="00BF1539">
              <w:rPr>
                <w:rFonts w:ascii="Candara" w:hAnsi="Candara"/>
              </w:rPr>
              <w:t xml:space="preserve"> (70 bodova)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BF1539" w:rsidRDefault="004D24A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BF1539">
              <w:rPr>
                <w:rFonts w:ascii="Candara" w:hAnsi="Candara"/>
              </w:rPr>
              <w:t>Srpski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sectPr w:rsidR="00E6059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245" w:rsidRDefault="008B4245" w:rsidP="00864926">
      <w:pPr>
        <w:spacing w:after="0" w:line="240" w:lineRule="auto"/>
      </w:pPr>
      <w:r>
        <w:separator/>
      </w:r>
    </w:p>
  </w:endnote>
  <w:endnote w:type="continuationSeparator" w:id="0">
    <w:p w:rsidR="008B4245" w:rsidRDefault="008B4245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245" w:rsidRDefault="008B4245" w:rsidP="00864926">
      <w:pPr>
        <w:spacing w:after="0" w:line="240" w:lineRule="auto"/>
      </w:pPr>
      <w:r>
        <w:separator/>
      </w:r>
    </w:p>
  </w:footnote>
  <w:footnote w:type="continuationSeparator" w:id="0">
    <w:p w:rsidR="008B4245" w:rsidRDefault="008B4245" w:rsidP="00864926">
      <w:pPr>
        <w:spacing w:after="0" w:line="240" w:lineRule="auto"/>
      </w:pPr>
      <w:r>
        <w:continuationSeparator/>
      </w:r>
    </w:p>
  </w:footnote>
  <w:footnote w:id="1">
    <w:p w:rsidR="005B0885" w:rsidRPr="00E857F8" w:rsidRDefault="005B0885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Compulsory, optional</w:t>
      </w:r>
    </w:p>
  </w:footnote>
  <w:footnote w:id="2">
    <w:p w:rsidR="005B0885" w:rsidRPr="00E857F8" w:rsidRDefault="005B0885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First, second or third cycle</w:t>
      </w:r>
      <w:r w:rsidR="00911529" w:rsidRPr="00E857F8">
        <w:rPr>
          <w:rFonts w:asciiTheme="minorHAnsi" w:hAnsiTheme="minorHAnsi"/>
          <w:sz w:val="18"/>
          <w:szCs w:val="18"/>
        </w:rPr>
        <w:t xml:space="preserve"> (Bachelor, Master's, Doctoral)</w:t>
      </w:r>
    </w:p>
  </w:footnote>
  <w:footnote w:id="3">
    <w:p w:rsidR="00C60C45" w:rsidRPr="00C60C45" w:rsidRDefault="00C60C45">
      <w:pPr>
        <w:pStyle w:val="FootnoteText"/>
        <w:rPr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60C45">
        <w:rPr>
          <w:rFonts w:asciiTheme="minorHAnsi" w:hAnsiTheme="minorHAnsi"/>
          <w:sz w:val="18"/>
          <w:szCs w:val="18"/>
        </w:rPr>
        <w:t>ISCED</w:t>
      </w:r>
      <w:r>
        <w:rPr>
          <w:rFonts w:asciiTheme="minorHAnsi" w:hAnsiTheme="minorHAnsi"/>
          <w:sz w:val="18"/>
          <w:szCs w:val="18"/>
        </w:rPr>
        <w:t xml:space="preserve">-F 2013 - </w:t>
      </w:r>
      <w:hyperlink r:id="rId1" w:history="1">
        <w:r w:rsidRPr="008841C3">
          <w:rPr>
            <w:rStyle w:val="Hyperlink"/>
            <w:rFonts w:asciiTheme="minorHAnsi" w:hAnsiTheme="minorHAnsi"/>
            <w:sz w:val="18"/>
            <w:szCs w:val="18"/>
          </w:rPr>
          <w:t>http://www.uis.unesco.org/Education/Documents/isced-f-detailed-field-descriptions-en.pdf</w:t>
        </w:r>
      </w:hyperlink>
      <w:r>
        <w:rPr>
          <w:rFonts w:asciiTheme="minorHAnsi" w:hAnsiTheme="minorHAnsi"/>
          <w:sz w:val="18"/>
          <w:szCs w:val="18"/>
        </w:rPr>
        <w:t xml:space="preserve"> (page 54)</w:t>
      </w:r>
    </w:p>
  </w:footnote>
  <w:footnote w:id="4">
    <w:p w:rsidR="00E857F8" w:rsidRPr="00E857F8" w:rsidRDefault="00E857F8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Face-to-face, distance learning, etc.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A0B"/>
    <w:rsid w:val="00017125"/>
    <w:rsid w:val="00036C83"/>
    <w:rsid w:val="00046ACB"/>
    <w:rsid w:val="00082C56"/>
    <w:rsid w:val="000F6001"/>
    <w:rsid w:val="00122E93"/>
    <w:rsid w:val="001D64D3"/>
    <w:rsid w:val="00214452"/>
    <w:rsid w:val="002319B6"/>
    <w:rsid w:val="002B62CC"/>
    <w:rsid w:val="002E1614"/>
    <w:rsid w:val="00315601"/>
    <w:rsid w:val="00323176"/>
    <w:rsid w:val="003A5E98"/>
    <w:rsid w:val="00431EFA"/>
    <w:rsid w:val="004D1C7E"/>
    <w:rsid w:val="004D24AD"/>
    <w:rsid w:val="004F33E8"/>
    <w:rsid w:val="00555FE0"/>
    <w:rsid w:val="005B0885"/>
    <w:rsid w:val="00655046"/>
    <w:rsid w:val="00783C57"/>
    <w:rsid w:val="00864926"/>
    <w:rsid w:val="008B4245"/>
    <w:rsid w:val="008C30C0"/>
    <w:rsid w:val="00911529"/>
    <w:rsid w:val="00966315"/>
    <w:rsid w:val="009906EA"/>
    <w:rsid w:val="009B5BBF"/>
    <w:rsid w:val="009D3AC4"/>
    <w:rsid w:val="00A10286"/>
    <w:rsid w:val="00A1335D"/>
    <w:rsid w:val="00A40B78"/>
    <w:rsid w:val="00A72BA6"/>
    <w:rsid w:val="00B34156"/>
    <w:rsid w:val="00B54668"/>
    <w:rsid w:val="00B956E3"/>
    <w:rsid w:val="00BD6B4C"/>
    <w:rsid w:val="00BF1539"/>
    <w:rsid w:val="00C24A71"/>
    <w:rsid w:val="00C36216"/>
    <w:rsid w:val="00C60C45"/>
    <w:rsid w:val="00C90691"/>
    <w:rsid w:val="00CD4183"/>
    <w:rsid w:val="00DB43CC"/>
    <w:rsid w:val="00E60599"/>
    <w:rsid w:val="00E71A0B"/>
    <w:rsid w:val="00E857F8"/>
    <w:rsid w:val="00EC53EE"/>
    <w:rsid w:val="00F06AFA"/>
    <w:rsid w:val="00FD1CA1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0C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CS" w:eastAsia="sr-Cyrl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CA1FE-EB44-4E82-A53B-99FA155DE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danka.urosevic</cp:lastModifiedBy>
  <cp:revision>7</cp:revision>
  <cp:lastPrinted>2015-12-23T11:47:00Z</cp:lastPrinted>
  <dcterms:created xsi:type="dcterms:W3CDTF">2017-09-03T05:32:00Z</dcterms:created>
  <dcterms:modified xsi:type="dcterms:W3CDTF">2017-09-05T18:18:00Z</dcterms:modified>
</cp:coreProperties>
</file>